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31" w:rsidRPr="001A2F39" w:rsidRDefault="00530431" w:rsidP="00530431">
      <w:pPr>
        <w:jc w:val="center"/>
        <w:rPr>
          <w:rFonts w:ascii="Times New Roman" w:hAnsi="Times New Roman"/>
          <w:b/>
          <w:i/>
          <w:sz w:val="32"/>
          <w:lang w:val="nl-BE"/>
        </w:rPr>
      </w:pPr>
      <w:r w:rsidRPr="001A2F39">
        <w:rPr>
          <w:rFonts w:ascii="Times New Roman" w:hAnsi="Times New Roman"/>
          <w:b/>
          <w:i/>
          <w:noProof/>
          <w:sz w:val="32"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pt;margin-top:-.05pt;width:73.4pt;height:96.8pt;z-index:-251654144;mso-wrap-edited:f" wrapcoords="-372 0 -372 21319 21600 21319 21600 0 -372 0">
            <v:imagedata r:id="rId5" o:title=""/>
          </v:shape>
          <o:OLEObject Type="Embed" ProgID="Unknown" ShapeID="_x0000_s1028" DrawAspect="Content" ObjectID="_1471869567" r:id="rId6"/>
        </w:pict>
      </w:r>
      <w:r>
        <w:rPr>
          <w:rFonts w:ascii="Times New Roman" w:hAnsi="Times New Roman"/>
          <w:b/>
          <w:i/>
          <w:noProof/>
          <w:sz w:val="32"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5666740</wp:posOffset>
            </wp:positionH>
            <wp:positionV relativeFrom="paragraph">
              <wp:posOffset>-267335</wp:posOffset>
            </wp:positionV>
            <wp:extent cx="1123950" cy="1428750"/>
            <wp:effectExtent l="19050" t="0" r="0" b="0"/>
            <wp:wrapTight wrapText="bothSides">
              <wp:wrapPolygon edited="0">
                <wp:start x="-366" y="0"/>
                <wp:lineTo x="-366" y="21312"/>
                <wp:lineTo x="21600" y="21312"/>
                <wp:lineTo x="21600" y="0"/>
                <wp:lineTo x="-366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431" w:rsidRPr="001A2F39" w:rsidRDefault="00530431" w:rsidP="00530431">
      <w:pPr>
        <w:jc w:val="center"/>
        <w:rPr>
          <w:rFonts w:ascii="Times New Roman" w:hAnsi="Times New Roman"/>
          <w:b/>
          <w:i/>
          <w:sz w:val="32"/>
          <w:lang w:val="nl-BE"/>
        </w:rPr>
      </w:pPr>
    </w:p>
    <w:p w:rsidR="00530431" w:rsidRPr="001A2F39" w:rsidRDefault="00530431" w:rsidP="00530431">
      <w:pPr>
        <w:jc w:val="center"/>
        <w:rPr>
          <w:rFonts w:ascii="Times New Roman" w:hAnsi="Times New Roman"/>
          <w:b/>
          <w:i/>
          <w:sz w:val="32"/>
          <w:lang w:val="nl-BE"/>
        </w:rPr>
      </w:pPr>
    </w:p>
    <w:p w:rsidR="00530431" w:rsidRPr="001A2F39" w:rsidRDefault="00530431" w:rsidP="00530431">
      <w:pPr>
        <w:jc w:val="center"/>
        <w:rPr>
          <w:rFonts w:ascii="Times New Roman" w:hAnsi="Times New Roman"/>
          <w:b/>
          <w:i/>
          <w:sz w:val="32"/>
          <w:lang w:val="nl-BE"/>
        </w:rPr>
      </w:pPr>
    </w:p>
    <w:p w:rsidR="00530431" w:rsidRPr="00B3429E" w:rsidRDefault="00530431" w:rsidP="00530431">
      <w:pPr>
        <w:jc w:val="center"/>
        <w:rPr>
          <w:rFonts w:ascii="Times New Roman" w:hAnsi="Times New Roman"/>
          <w:b/>
          <w:i/>
          <w:sz w:val="48"/>
          <w:lang w:val="nl-BE"/>
        </w:rPr>
      </w:pPr>
    </w:p>
    <w:p w:rsidR="00530431" w:rsidRPr="00E42BC1" w:rsidRDefault="00530431" w:rsidP="00530431">
      <w:pPr>
        <w:rPr>
          <w:sz w:val="28"/>
          <w:szCs w:val="28"/>
        </w:rPr>
      </w:pPr>
    </w:p>
    <w:p w:rsidR="00530431" w:rsidRPr="00E42BC1" w:rsidRDefault="00530431" w:rsidP="00530431">
      <w:pPr>
        <w:rPr>
          <w:b/>
          <w:sz w:val="28"/>
          <w:szCs w:val="28"/>
        </w:rPr>
      </w:pPr>
      <w:r w:rsidRPr="00E42BC1">
        <w:rPr>
          <w:b/>
          <w:sz w:val="28"/>
          <w:szCs w:val="28"/>
        </w:rPr>
        <w:t xml:space="preserve">Chers parents, </w:t>
      </w:r>
    </w:p>
    <w:p w:rsidR="00530431" w:rsidRPr="00E42BC1" w:rsidRDefault="00530431" w:rsidP="00530431">
      <w:pPr>
        <w:rPr>
          <w:b/>
        </w:rPr>
      </w:pPr>
    </w:p>
    <w:p w:rsidR="00530431" w:rsidRPr="00E42BC1" w:rsidRDefault="00530431" w:rsidP="00530431">
      <w:r w:rsidRPr="00E42BC1">
        <w:t>L’année 2014-2015 va bientôt commencer, on sait déjà que vous attendez tous impatiemment les nouvelles pour cette année qui s’annonce comme toujours palpitante !</w:t>
      </w:r>
    </w:p>
    <w:p w:rsidR="00530431" w:rsidRPr="00E42BC1" w:rsidRDefault="00530431" w:rsidP="00530431"/>
    <w:p w:rsidR="00530431" w:rsidRPr="00E42BC1" w:rsidRDefault="00530431" w:rsidP="00530431">
      <w:r w:rsidRPr="00E42BC1">
        <w:t>Nous espérons que vos enfants ont apprécié leur grand camp, qu’ils sont revenu</w:t>
      </w:r>
      <w:r w:rsidR="00947394" w:rsidRPr="00E42BC1">
        <w:t>s</w:t>
      </w:r>
      <w:r w:rsidRPr="00E42BC1">
        <w:t xml:space="preserve"> en pleine forme après ce superbe séjour </w:t>
      </w:r>
      <w:r w:rsidRPr="00E42BC1">
        <w:sym w:font="Wingdings" w:char="F04A"/>
      </w:r>
      <w:r w:rsidRPr="00E42BC1">
        <w:t xml:space="preserve"> </w:t>
      </w:r>
    </w:p>
    <w:p w:rsidR="00947394" w:rsidRPr="00E42BC1" w:rsidRDefault="00530431" w:rsidP="00530431">
      <w:r w:rsidRPr="00E42BC1">
        <w:t xml:space="preserve">Le camp d’unité a été une belle réussite et nous sommes heureux d’avoir pu partager ces </w:t>
      </w:r>
      <w:r w:rsidR="00947394" w:rsidRPr="00E42BC1">
        <w:t>moments ensemble ! Nous remercions une fois de plus les parents qui ont apporté leur contribution à la réalisation de ce camp et tous les animés pour leur présence, leur entrain et leur bonne humeur de tous les jours !</w:t>
      </w:r>
    </w:p>
    <w:p w:rsidR="00947394" w:rsidRPr="00E42BC1" w:rsidRDefault="00947394" w:rsidP="00530431"/>
    <w:p w:rsidR="00530431" w:rsidRPr="00E42BC1" w:rsidRDefault="00947394" w:rsidP="00530431">
      <w:r w:rsidRPr="00E42BC1">
        <w:t>Pour ce qui est des informations plus pratiques de ce début d’année, nous sommes toujours en train de constituer le nouveau calendrier 2014-2015, nous vous l’</w:t>
      </w:r>
      <w:r w:rsidR="005630F6" w:rsidRPr="00E42BC1">
        <w:t>enverrons très prochainement</w:t>
      </w:r>
      <w:r w:rsidRPr="00E42BC1">
        <w:t xml:space="preserve">. Le staff d’unité est en train de passer le flambeau à un autre staff, c’est pourquoi nous mettons un peu plus de temps à s’organiser </w:t>
      </w:r>
      <w:r w:rsidR="005630F6" w:rsidRPr="00E42BC1">
        <w:t xml:space="preserve">en ce début d’année. </w:t>
      </w:r>
    </w:p>
    <w:p w:rsidR="00947394" w:rsidRPr="00E42BC1" w:rsidRDefault="00947394" w:rsidP="00530431"/>
    <w:p w:rsidR="00947394" w:rsidRPr="00E42BC1" w:rsidRDefault="00947394" w:rsidP="00530431">
      <w:r w:rsidRPr="00E42BC1">
        <w:t>Voici ce que vous pouvez déjà noter </w:t>
      </w:r>
      <w:r w:rsidR="005630F6" w:rsidRPr="00E42BC1">
        <w:t xml:space="preserve">en GRAND dans votre agenda </w:t>
      </w:r>
      <w:r w:rsidRPr="00E42BC1">
        <w:t xml:space="preserve">: </w:t>
      </w:r>
    </w:p>
    <w:p w:rsidR="00947394" w:rsidRPr="00E42BC1" w:rsidRDefault="00947394" w:rsidP="00530431"/>
    <w:p w:rsidR="00947394" w:rsidRPr="00E42BC1" w:rsidRDefault="00947394" w:rsidP="00947394">
      <w:pPr>
        <w:pStyle w:val="Paragraphedeliste"/>
        <w:numPr>
          <w:ilvl w:val="0"/>
          <w:numId w:val="1"/>
        </w:numPr>
      </w:pPr>
      <w:r w:rsidRPr="00E42BC1">
        <w:t xml:space="preserve">Le dimanche 21/09  aura lieu la première réunion de l’année, de 10 à 17 heures </w:t>
      </w:r>
      <w:r w:rsidR="005630F6" w:rsidRPr="00E42BC1">
        <w:t xml:space="preserve">(réunion maillon = accueil des nouveaux dans les sections, une première mise en bouche avant le camp de passage). Pour les castors, la réunion débutera à 13h jusque 17h également. </w:t>
      </w:r>
      <w:r w:rsidR="00E42BC1">
        <w:t>Cette réunion étant</w:t>
      </w:r>
      <w:r w:rsidR="005630F6" w:rsidRPr="00E42BC1">
        <w:t xml:space="preserve"> déjà inscrite dans le calendrier 2013-2014</w:t>
      </w:r>
      <w:r w:rsidR="00E42BC1">
        <w:t xml:space="preserve">, voici donc </w:t>
      </w:r>
      <w:r w:rsidR="005630F6" w:rsidRPr="00E42BC1">
        <w:t>la confirmation qu’elle aura bien lieu.</w:t>
      </w:r>
    </w:p>
    <w:p w:rsidR="005630F6" w:rsidRPr="00E42BC1" w:rsidRDefault="005630F6" w:rsidP="00947394">
      <w:pPr>
        <w:pStyle w:val="Paragraphedeliste"/>
        <w:numPr>
          <w:ilvl w:val="0"/>
          <w:numId w:val="1"/>
        </w:numPr>
      </w:pPr>
      <w:r w:rsidRPr="00E42BC1">
        <w:t xml:space="preserve">Le camp de passage qui se déroulera du vendredi 26/09 au dimanche 28/09/2014. Une missive spécial camp arrivera aujourd’hui également dans vos boites mails. </w:t>
      </w:r>
    </w:p>
    <w:p w:rsidR="005630F6" w:rsidRPr="00E42BC1" w:rsidRDefault="005630F6" w:rsidP="005630F6">
      <w:pPr>
        <w:pStyle w:val="Paragraphedeliste"/>
      </w:pPr>
    </w:p>
    <w:p w:rsidR="005630F6" w:rsidRPr="00E42BC1" w:rsidRDefault="00E42BC1" w:rsidP="00E42BC1">
      <w:r>
        <w:t xml:space="preserve">Concernant le </w:t>
      </w:r>
      <w:r w:rsidR="005630F6" w:rsidRPr="00E42BC1">
        <w:t>reste des informations pratiques (cotisations, participations aux frais d</w:t>
      </w:r>
      <w:r>
        <w:t>’année par section, etc.</w:t>
      </w:r>
      <w:r w:rsidR="005630F6" w:rsidRPr="00E42BC1">
        <w:t>), nous vous enverrons les détails</w:t>
      </w:r>
      <w:r>
        <w:t xml:space="preserve"> dans le prochain mail</w:t>
      </w:r>
      <w:r w:rsidR="005630F6" w:rsidRPr="00E42BC1">
        <w:t xml:space="preserve"> avec le nouveau calendrier au cas où il y aurait des petits changements. </w:t>
      </w:r>
    </w:p>
    <w:p w:rsidR="00E42BC1" w:rsidRDefault="00E42BC1" w:rsidP="005630F6">
      <w:r w:rsidRPr="00E42BC1">
        <w:t>Nous vous remercions pour votre compréhension</w:t>
      </w:r>
      <w:r>
        <w:t> !</w:t>
      </w:r>
    </w:p>
    <w:p w:rsidR="00E42BC1" w:rsidRDefault="00E42BC1" w:rsidP="005630F6"/>
    <w:p w:rsidR="00530431" w:rsidRPr="00E42BC1" w:rsidRDefault="00530431" w:rsidP="00530431">
      <w:pPr>
        <w:jc w:val="center"/>
        <w:rPr>
          <w:rFonts w:asciiTheme="majorHAnsi" w:hAnsiTheme="majorHAnsi"/>
          <w:sz w:val="28"/>
          <w:szCs w:val="28"/>
        </w:rPr>
      </w:pPr>
      <w:r w:rsidRPr="00E42BC1">
        <w:rPr>
          <w:rFonts w:asciiTheme="majorHAnsi" w:hAnsiTheme="majorHAnsi"/>
          <w:sz w:val="28"/>
          <w:szCs w:val="28"/>
        </w:rPr>
        <w:t>Votre staff d’unité, pour vous servir</w:t>
      </w:r>
    </w:p>
    <w:p w:rsidR="00530431" w:rsidRPr="00E42BC1" w:rsidRDefault="00530431" w:rsidP="00530431">
      <w:pPr>
        <w:rPr>
          <w:rFonts w:asciiTheme="majorHAnsi" w:hAnsiTheme="majorHAnsi"/>
          <w:sz w:val="28"/>
          <w:szCs w:val="28"/>
        </w:rPr>
      </w:pPr>
    </w:p>
    <w:p w:rsidR="00530431" w:rsidRPr="00E42BC1" w:rsidRDefault="00530431" w:rsidP="00530431">
      <w:pPr>
        <w:rPr>
          <w:rFonts w:asciiTheme="majorHAnsi" w:hAnsiTheme="majorHAnsi"/>
          <w:sz w:val="28"/>
          <w:szCs w:val="28"/>
          <w:lang w:val="fr-BE"/>
        </w:rPr>
      </w:pPr>
      <w:r w:rsidRPr="00E42BC1">
        <w:rPr>
          <w:rFonts w:asciiTheme="majorHAnsi" w:hAnsiTheme="majorHAnsi"/>
          <w:sz w:val="28"/>
          <w:szCs w:val="28"/>
          <w:lang w:val="fr-BE"/>
        </w:rPr>
        <w:tab/>
        <w:t xml:space="preserve">    Vigo : 0478 42 38 68 </w:t>
      </w:r>
      <w:r w:rsidR="00E42BC1">
        <w:rPr>
          <w:rFonts w:asciiTheme="majorHAnsi" w:hAnsiTheme="majorHAnsi"/>
          <w:sz w:val="28"/>
          <w:szCs w:val="28"/>
          <w:lang w:val="fr-BE"/>
        </w:rPr>
        <w:t xml:space="preserve">   </w:t>
      </w:r>
      <w:r w:rsidRPr="00E42BC1">
        <w:rPr>
          <w:rFonts w:asciiTheme="majorHAnsi" w:hAnsiTheme="majorHAnsi"/>
          <w:sz w:val="28"/>
          <w:szCs w:val="28"/>
          <w:lang w:val="fr-BE"/>
        </w:rPr>
        <w:tab/>
      </w:r>
      <w:r w:rsidR="00E42BC1">
        <w:rPr>
          <w:rFonts w:asciiTheme="majorHAnsi" w:hAnsiTheme="majorHAnsi"/>
          <w:sz w:val="28"/>
          <w:szCs w:val="28"/>
          <w:lang w:val="fr-BE"/>
        </w:rPr>
        <w:t xml:space="preserve">                               </w:t>
      </w:r>
      <w:proofErr w:type="spellStart"/>
      <w:r w:rsidRPr="00E42BC1">
        <w:rPr>
          <w:rFonts w:asciiTheme="majorHAnsi" w:hAnsiTheme="majorHAnsi"/>
          <w:sz w:val="28"/>
          <w:szCs w:val="28"/>
          <w:lang w:val="fr-BE"/>
        </w:rPr>
        <w:t>Guariba</w:t>
      </w:r>
      <w:proofErr w:type="spellEnd"/>
      <w:r w:rsidRPr="00E42BC1">
        <w:rPr>
          <w:rFonts w:asciiTheme="majorHAnsi" w:hAnsiTheme="majorHAnsi"/>
          <w:sz w:val="28"/>
          <w:szCs w:val="28"/>
          <w:lang w:val="fr-BE"/>
        </w:rPr>
        <w:t xml:space="preserve"> (</w:t>
      </w:r>
      <w:proofErr w:type="spellStart"/>
      <w:r w:rsidRPr="00E42BC1">
        <w:rPr>
          <w:rFonts w:asciiTheme="majorHAnsi" w:hAnsiTheme="majorHAnsi"/>
          <w:sz w:val="28"/>
          <w:szCs w:val="28"/>
          <w:lang w:val="fr-BE"/>
        </w:rPr>
        <w:t>Gwagwa</w:t>
      </w:r>
      <w:proofErr w:type="spellEnd"/>
      <w:r w:rsidRPr="00E42BC1">
        <w:rPr>
          <w:rFonts w:asciiTheme="majorHAnsi" w:hAnsiTheme="majorHAnsi"/>
          <w:sz w:val="28"/>
          <w:szCs w:val="28"/>
          <w:lang w:val="fr-BE"/>
        </w:rPr>
        <w:t>) : 0472 84 78 30</w:t>
      </w:r>
    </w:p>
    <w:p w:rsidR="00E42BC1" w:rsidRPr="00E42BC1" w:rsidRDefault="00530431" w:rsidP="00E42BC1">
      <w:pPr>
        <w:ind w:left="3540"/>
        <w:rPr>
          <w:rFonts w:asciiTheme="majorHAnsi" w:hAnsiTheme="majorHAnsi"/>
          <w:sz w:val="28"/>
          <w:szCs w:val="28"/>
          <w:lang w:val="fr-BE"/>
        </w:rPr>
      </w:pPr>
      <w:r w:rsidRPr="00E42BC1">
        <w:rPr>
          <w:rFonts w:asciiTheme="majorHAnsi" w:hAnsiTheme="majorHAnsi"/>
          <w:sz w:val="28"/>
          <w:szCs w:val="28"/>
          <w:lang w:val="fr-BE"/>
        </w:rPr>
        <w:t>Oryx : 0470 53 97 78</w:t>
      </w:r>
    </w:p>
    <w:p w:rsidR="00530431" w:rsidRPr="001A2F39" w:rsidRDefault="00530431" w:rsidP="00530431">
      <w:pPr>
        <w:jc w:val="center"/>
        <w:rPr>
          <w:rFonts w:ascii="Times New Roman" w:hAnsi="Times New Roman"/>
        </w:rPr>
      </w:pPr>
      <w:r w:rsidRPr="001A2F39">
        <w:rPr>
          <w:rFonts w:ascii="Times New Roman" w:hAnsi="Times New Roman"/>
        </w:rPr>
        <w:t xml:space="preserve">Toutes les infos sont aussi sur notre site : </w:t>
      </w:r>
      <w:hyperlink r:id="rId8" w:tgtFrame="_blank" w:history="1">
        <w:r w:rsidRPr="001A2F39">
          <w:rPr>
            <w:rStyle w:val="Lienhypertexte"/>
            <w:rFonts w:ascii="Times New Roman" w:hAnsi="Times New Roman"/>
          </w:rPr>
          <w:t>www.66sgp.net</w:t>
        </w:r>
      </w:hyperlink>
    </w:p>
    <w:p w:rsidR="00530431" w:rsidRPr="001A2F39" w:rsidRDefault="00530431" w:rsidP="00530431">
      <w:pPr>
        <w:jc w:val="center"/>
        <w:rPr>
          <w:rFonts w:ascii="Times New Roman" w:hAnsi="Times New Roman"/>
        </w:rPr>
      </w:pPr>
    </w:p>
    <w:p w:rsidR="00530431" w:rsidRPr="001A2F39" w:rsidRDefault="00530431" w:rsidP="00530431">
      <w:pPr>
        <w:jc w:val="center"/>
        <w:rPr>
          <w:rFonts w:ascii="Times New Roman" w:eastAsia="Times New Roman" w:hAnsi="Times New Roman"/>
          <w:i/>
          <w:lang w:eastAsia="fr-FR"/>
        </w:rPr>
      </w:pPr>
      <w:r>
        <w:rPr>
          <w:rFonts w:ascii="Times New Roman" w:eastAsia="Times New Roman" w:hAnsi="Times New Roman"/>
          <w:i/>
          <w:iCs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350520</wp:posOffset>
            </wp:positionV>
            <wp:extent cx="5762625" cy="1238250"/>
            <wp:effectExtent l="19050" t="0" r="9525" b="0"/>
            <wp:wrapTight wrapText="bothSides">
              <wp:wrapPolygon edited="0">
                <wp:start x="-71" y="0"/>
                <wp:lineTo x="-71" y="21268"/>
                <wp:lineTo x="21636" y="21268"/>
                <wp:lineTo x="21636" y="0"/>
                <wp:lineTo x="-71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F39">
        <w:rPr>
          <w:rFonts w:ascii="Times New Roman" w:eastAsia="Times New Roman" w:hAnsi="Times New Roman"/>
          <w:i/>
          <w:iCs/>
          <w:lang w:eastAsia="fr-FR"/>
        </w:rPr>
        <w:t>*Tout le monde peut connaître des difficultés financières, n'hésitez pas à contacter notre Fond</w:t>
      </w:r>
      <w:r>
        <w:rPr>
          <w:rFonts w:ascii="Times New Roman" w:eastAsia="Times New Roman" w:hAnsi="Times New Roman"/>
          <w:i/>
          <w:iCs/>
          <w:lang w:eastAsia="fr-FR"/>
        </w:rPr>
        <w:t>s</w:t>
      </w:r>
      <w:r w:rsidRPr="001A2F39">
        <w:rPr>
          <w:rFonts w:ascii="Times New Roman" w:eastAsia="Times New Roman" w:hAnsi="Times New Roman"/>
          <w:i/>
          <w:iCs/>
          <w:lang w:eastAsia="fr-FR"/>
        </w:rPr>
        <w:t xml:space="preserve"> de Solidarité via </w:t>
      </w:r>
      <w:hyperlink r:id="rId10" w:history="1">
        <w:r w:rsidRPr="001A2F39">
          <w:rPr>
            <w:rStyle w:val="Lienhypertexte"/>
            <w:rFonts w:ascii="Times New Roman" w:eastAsia="Times New Roman" w:hAnsi="Times New Roman"/>
            <w:i/>
            <w:iCs/>
            <w:lang w:eastAsia="fr-FR"/>
          </w:rPr>
          <w:t>unité66@gmail.com</w:t>
        </w:r>
      </w:hyperlink>
    </w:p>
    <w:p w:rsidR="00530431" w:rsidRPr="001A2F39" w:rsidRDefault="00530431" w:rsidP="00530431">
      <w:pPr>
        <w:jc w:val="center"/>
        <w:rPr>
          <w:rFonts w:ascii="Times New Roman" w:eastAsia="Times New Roman" w:hAnsi="Times New Roman"/>
          <w:i/>
          <w:lang w:eastAsia="fr-FR"/>
        </w:rPr>
      </w:pPr>
    </w:p>
    <w:p w:rsidR="00530431" w:rsidRDefault="00530431" w:rsidP="00530431">
      <w:pPr>
        <w:jc w:val="center"/>
        <w:rPr>
          <w:rFonts w:ascii="Times New Roman" w:eastAsia="Times New Roman" w:hAnsi="Times New Roman"/>
          <w:i/>
          <w:noProof/>
          <w:lang w:val="fr-BE" w:eastAsia="fr-BE"/>
        </w:rPr>
      </w:pPr>
    </w:p>
    <w:p w:rsidR="00530431" w:rsidRDefault="00530431" w:rsidP="00530431">
      <w:pPr>
        <w:jc w:val="center"/>
        <w:rPr>
          <w:rFonts w:ascii="Times New Roman" w:eastAsia="Times New Roman" w:hAnsi="Times New Roman"/>
          <w:i/>
          <w:noProof/>
          <w:lang w:val="fr-BE" w:eastAsia="fr-BE"/>
        </w:rPr>
      </w:pPr>
    </w:p>
    <w:p w:rsidR="00530431" w:rsidRPr="001A2F39" w:rsidRDefault="00530431" w:rsidP="00530431">
      <w:pPr>
        <w:jc w:val="center"/>
        <w:rPr>
          <w:rFonts w:ascii="Times New Roman" w:hAnsi="Times New Roman"/>
          <w:i/>
          <w:sz w:val="22"/>
          <w:szCs w:val="22"/>
        </w:rPr>
      </w:pPr>
    </w:p>
    <w:p w:rsidR="00E45D3A" w:rsidRDefault="00E45D3A"/>
    <w:sectPr w:rsidR="00E45D3A" w:rsidSect="006D4A73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063B"/>
    <w:multiLevelType w:val="hybridMultilevel"/>
    <w:tmpl w:val="599296C0"/>
    <w:lvl w:ilvl="0" w:tplc="31EC702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431"/>
    <w:rsid w:val="00193205"/>
    <w:rsid w:val="00530431"/>
    <w:rsid w:val="005630F6"/>
    <w:rsid w:val="00947394"/>
    <w:rsid w:val="00E42BC1"/>
    <w:rsid w:val="00E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31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304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4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431"/>
    <w:rPr>
      <w:rFonts w:ascii="Tahoma" w:eastAsia="Cambria" w:hAnsi="Tahoma" w:cs="Tahoma"/>
      <w:sz w:val="16"/>
      <w:szCs w:val="16"/>
      <w:lang w:val="fr-FR"/>
    </w:rPr>
  </w:style>
  <w:style w:type="paragraph" w:customStyle="1" w:styleId="txtcourantnoir">
    <w:name w:val="txtcourantnoir"/>
    <w:basedOn w:val="Normal"/>
    <w:rsid w:val="00530431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530431"/>
  </w:style>
  <w:style w:type="character" w:styleId="lev">
    <w:name w:val="Strong"/>
    <w:basedOn w:val="Policepardfaut"/>
    <w:uiPriority w:val="22"/>
    <w:qFormat/>
    <w:rsid w:val="00530431"/>
    <w:rPr>
      <w:b/>
      <w:bCs/>
    </w:rPr>
  </w:style>
  <w:style w:type="character" w:customStyle="1" w:styleId="txtgrasbloc">
    <w:name w:val="txtgrasbloc"/>
    <w:basedOn w:val="Policepardfaut"/>
    <w:rsid w:val="00530431"/>
  </w:style>
  <w:style w:type="character" w:customStyle="1" w:styleId="txtgrasscouts">
    <w:name w:val="txtgrasscouts"/>
    <w:basedOn w:val="Policepardfaut"/>
    <w:rsid w:val="00530431"/>
  </w:style>
  <w:style w:type="character" w:styleId="Accentuation">
    <w:name w:val="Emphasis"/>
    <w:basedOn w:val="Policepardfaut"/>
    <w:uiPriority w:val="20"/>
    <w:qFormat/>
    <w:rsid w:val="00530431"/>
    <w:rPr>
      <w:i/>
      <w:iCs/>
    </w:rPr>
  </w:style>
  <w:style w:type="paragraph" w:styleId="Paragraphedeliste">
    <w:name w:val="List Paragraph"/>
    <w:basedOn w:val="Normal"/>
    <w:uiPriority w:val="34"/>
    <w:qFormat/>
    <w:rsid w:val="0094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sgp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unit&#233;66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2014-09-10T13:16:00Z</dcterms:created>
  <dcterms:modified xsi:type="dcterms:W3CDTF">2014-09-10T13:53:00Z</dcterms:modified>
</cp:coreProperties>
</file>